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38D887A" w14:textId="77777777" w:rsidR="00E8338E" w:rsidRPr="006B2040" w:rsidRDefault="00E8338E" w:rsidP="00E8338E">
      <w:pPr>
        <w:keepLines/>
        <w:spacing w:after="0"/>
        <w:rPr>
          <w:sz w:val="11"/>
          <w:szCs w:val="11"/>
        </w:rPr>
      </w:pP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4533"/>
        <w:gridCol w:w="977"/>
        <w:gridCol w:w="4133"/>
        <w:gridCol w:w="1983"/>
        <w:gridCol w:w="1134"/>
        <w:gridCol w:w="2833"/>
      </w:tblGrid>
      <w:tr w:rsidR="00500A4C" w:rsidRPr="006B2040" w14:paraId="32ADEFFB" w14:textId="77777777" w:rsidTr="006B2040">
        <w:tc>
          <w:tcPr>
            <w:tcW w:w="15593" w:type="dxa"/>
            <w:gridSpan w:val="6"/>
            <w:shd w:val="clear" w:color="auto" w:fill="009193"/>
          </w:tcPr>
          <w:p w14:paraId="20748F66" w14:textId="6D041A94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PDG =</w:t>
            </w:r>
            <w:r w:rsidR="006B2040" w:rsidRPr="006B2040">
              <w:rPr>
                <w:color w:val="FFFFFF" w:themeColor="background1"/>
                <w:sz w:val="20"/>
                <w:szCs w:val="20"/>
              </w:rPr>
              <w:t>£</w:t>
            </w:r>
            <w:r w:rsidR="00D622C6">
              <w:rPr>
                <w:color w:val="FFFFFF" w:themeColor="background1"/>
                <w:sz w:val="20"/>
                <w:szCs w:val="20"/>
              </w:rPr>
              <w:t xml:space="preserve">27,600 plus 2,936.22 smoothing </w:t>
            </w:r>
          </w:p>
        </w:tc>
      </w:tr>
      <w:tr w:rsidR="00500A4C" w:rsidRPr="006B2040" w14:paraId="7D7DD919" w14:textId="77777777" w:rsidTr="006B2040">
        <w:tc>
          <w:tcPr>
            <w:tcW w:w="4537" w:type="dxa"/>
            <w:shd w:val="clear" w:color="auto" w:fill="009193"/>
          </w:tcPr>
          <w:p w14:paraId="55DC454D" w14:textId="45282AFD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Activities</w:t>
            </w:r>
          </w:p>
        </w:tc>
        <w:tc>
          <w:tcPr>
            <w:tcW w:w="967" w:type="dxa"/>
            <w:shd w:val="clear" w:color="auto" w:fill="009193"/>
          </w:tcPr>
          <w:p w14:paraId="7E5B81FF" w14:textId="4B736762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Amount</w:t>
            </w:r>
          </w:p>
        </w:tc>
        <w:tc>
          <w:tcPr>
            <w:tcW w:w="4136" w:type="dxa"/>
            <w:shd w:val="clear" w:color="auto" w:fill="009193"/>
          </w:tcPr>
          <w:p w14:paraId="17970A7A" w14:textId="2EF2E248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Intended Outcomes</w:t>
            </w:r>
          </w:p>
        </w:tc>
        <w:tc>
          <w:tcPr>
            <w:tcW w:w="1984" w:type="dxa"/>
            <w:shd w:val="clear" w:color="auto" w:fill="009193"/>
          </w:tcPr>
          <w:p w14:paraId="1879A0F2" w14:textId="0AB986B7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Pupils</w:t>
            </w:r>
          </w:p>
        </w:tc>
        <w:tc>
          <w:tcPr>
            <w:tcW w:w="1134" w:type="dxa"/>
            <w:shd w:val="clear" w:color="auto" w:fill="009193"/>
          </w:tcPr>
          <w:p w14:paraId="0D20275A" w14:textId="5B61C9A5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Audit</w:t>
            </w:r>
          </w:p>
        </w:tc>
        <w:tc>
          <w:tcPr>
            <w:tcW w:w="2835" w:type="dxa"/>
            <w:shd w:val="clear" w:color="auto" w:fill="009193"/>
          </w:tcPr>
          <w:p w14:paraId="25926D75" w14:textId="564A7D35" w:rsidR="00500A4C" w:rsidRPr="006B2040" w:rsidRDefault="00500A4C">
            <w:pPr>
              <w:rPr>
                <w:color w:val="FFFFFF" w:themeColor="background1"/>
                <w:sz w:val="20"/>
                <w:szCs w:val="20"/>
              </w:rPr>
            </w:pPr>
            <w:r w:rsidRPr="006B2040">
              <w:rPr>
                <w:color w:val="FFFFFF" w:themeColor="background1"/>
                <w:sz w:val="20"/>
                <w:szCs w:val="20"/>
              </w:rPr>
              <w:t>Outcomes</w:t>
            </w:r>
          </w:p>
        </w:tc>
      </w:tr>
      <w:tr w:rsidR="006B2040" w:rsidRPr="006B2040" w14:paraId="134084AE" w14:textId="77777777" w:rsidTr="006B2040">
        <w:tc>
          <w:tcPr>
            <w:tcW w:w="4537" w:type="dxa"/>
          </w:tcPr>
          <w:p w14:paraId="5FFE8BBE" w14:textId="30AA75CE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HLTA – Targeted support Y</w:t>
            </w:r>
            <w:r w:rsidR="007E10AD">
              <w:rPr>
                <w:sz w:val="20"/>
                <w:szCs w:val="20"/>
              </w:rPr>
              <w:t>6</w:t>
            </w:r>
            <w:r w:rsidRPr="006B2040">
              <w:rPr>
                <w:sz w:val="20"/>
                <w:szCs w:val="20"/>
              </w:rPr>
              <w:t xml:space="preserve"> class </w:t>
            </w:r>
          </w:p>
        </w:tc>
        <w:tc>
          <w:tcPr>
            <w:tcW w:w="967" w:type="dxa"/>
          </w:tcPr>
          <w:p w14:paraId="4343D502" w14:textId="4B107503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£</w:t>
            </w:r>
            <w:r w:rsidR="00D622C6">
              <w:rPr>
                <w:sz w:val="20"/>
                <w:szCs w:val="20"/>
              </w:rPr>
              <w:t>12,500</w:t>
            </w:r>
          </w:p>
        </w:tc>
        <w:tc>
          <w:tcPr>
            <w:tcW w:w="4136" w:type="dxa"/>
          </w:tcPr>
          <w:p w14:paraId="524078C3" w14:textId="77777777" w:rsidR="006B2040" w:rsidRPr="006B2040" w:rsidRDefault="006B2040" w:rsidP="006B2040">
            <w:pPr>
              <w:keepNext/>
              <w:keepLines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Improved attainment in Maths/Literacy skills</w:t>
            </w:r>
          </w:p>
          <w:p w14:paraId="1C4F9787" w14:textId="3F8C8A75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Support for wellbeing – especially self esteem</w:t>
            </w:r>
          </w:p>
        </w:tc>
        <w:tc>
          <w:tcPr>
            <w:tcW w:w="1984" w:type="dxa"/>
          </w:tcPr>
          <w:p w14:paraId="3377D9C3" w14:textId="011F1064" w:rsidR="006B2040" w:rsidRPr="006B2040" w:rsidRDefault="006B2040" w:rsidP="006B2040">
            <w:pPr>
              <w:keepNext/>
              <w:keepLines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 Efsm pupils within the class noted</w:t>
            </w:r>
          </w:p>
          <w:p w14:paraId="3474DBCD" w14:textId="77777777" w:rsidR="006B2040" w:rsidRPr="006B2040" w:rsidRDefault="006B2040" w:rsidP="006B204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14:paraId="70A21707" w14:textId="66001801" w:rsidR="006B2040" w:rsidRPr="006B2040" w:rsidRDefault="006B2040" w:rsidP="006B2040">
            <w:pPr>
              <w:keepNext/>
              <w:keepLines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Learning and Wellbeing Reviews</w:t>
            </w:r>
          </w:p>
          <w:p w14:paraId="02212570" w14:textId="43D88F59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Pass</w:t>
            </w:r>
          </w:p>
        </w:tc>
        <w:tc>
          <w:tcPr>
            <w:tcW w:w="2835" w:type="dxa"/>
          </w:tcPr>
          <w:p w14:paraId="4CA5E49F" w14:textId="49C90DDC" w:rsidR="006B2040" w:rsidRPr="006B2040" w:rsidRDefault="006B2040" w:rsidP="006B2040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Tracking via </w:t>
            </w:r>
            <w:r w:rsidR="007E10AD">
              <w:rPr>
                <w:sz w:val="20"/>
                <w:szCs w:val="20"/>
              </w:rPr>
              <w:t xml:space="preserve">PASS </w:t>
            </w:r>
            <w:r w:rsidRPr="006B2040">
              <w:rPr>
                <w:sz w:val="20"/>
                <w:szCs w:val="20"/>
              </w:rPr>
              <w:t>and LAW reviews</w:t>
            </w:r>
          </w:p>
        </w:tc>
      </w:tr>
      <w:tr w:rsidR="00D622C6" w:rsidRPr="006B2040" w14:paraId="421FB40A" w14:textId="77777777" w:rsidTr="006B2040">
        <w:tc>
          <w:tcPr>
            <w:tcW w:w="4537" w:type="dxa"/>
          </w:tcPr>
          <w:p w14:paraId="77B27703" w14:textId="7786B2A7" w:rsidR="00D622C6" w:rsidRPr="006B2040" w:rsidRDefault="00D622C6" w:rsidP="00D62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LSA – Targeted support Y1 class</w:t>
            </w:r>
          </w:p>
        </w:tc>
        <w:tc>
          <w:tcPr>
            <w:tcW w:w="967" w:type="dxa"/>
          </w:tcPr>
          <w:p w14:paraId="148C94BF" w14:textId="1D8BD41D" w:rsidR="00D622C6" w:rsidRPr="006B2040" w:rsidRDefault="00D622C6" w:rsidP="00D62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£12,500</w:t>
            </w:r>
          </w:p>
        </w:tc>
        <w:tc>
          <w:tcPr>
            <w:tcW w:w="4136" w:type="dxa"/>
          </w:tcPr>
          <w:p w14:paraId="09C89353" w14:textId="77777777" w:rsidR="00D622C6" w:rsidRPr="006B2040" w:rsidRDefault="00D622C6" w:rsidP="00D622C6">
            <w:pPr>
              <w:keepNext/>
              <w:keepLines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Improved attainment in Maths/Literacy skills</w:t>
            </w:r>
          </w:p>
          <w:p w14:paraId="70331C8E" w14:textId="6EC88B9A" w:rsidR="00D622C6" w:rsidRPr="006B2040" w:rsidRDefault="00D622C6" w:rsidP="00D622C6">
            <w:pPr>
              <w:keepNext/>
              <w:keepLines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Support for wellbeing – especially self esteem</w:t>
            </w:r>
          </w:p>
        </w:tc>
        <w:tc>
          <w:tcPr>
            <w:tcW w:w="1984" w:type="dxa"/>
          </w:tcPr>
          <w:p w14:paraId="1EA0727B" w14:textId="77777777" w:rsidR="00D622C6" w:rsidRPr="006B2040" w:rsidRDefault="00D622C6" w:rsidP="00D622C6">
            <w:pPr>
              <w:keepNext/>
              <w:keepLines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 Efsm pupils within the class noted</w:t>
            </w:r>
          </w:p>
          <w:p w14:paraId="73DB6420" w14:textId="77777777" w:rsidR="00D622C6" w:rsidRPr="006B2040" w:rsidRDefault="00D622C6" w:rsidP="00D622C6">
            <w:pPr>
              <w:keepNext/>
              <w:keepLines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29D1915" w14:textId="77777777" w:rsidR="00D622C6" w:rsidRPr="006B2040" w:rsidRDefault="00D622C6" w:rsidP="00D622C6">
            <w:pPr>
              <w:keepNext/>
              <w:keepLines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1FD82567" w14:textId="78D65168" w:rsidR="00D622C6" w:rsidRPr="006B2040" w:rsidRDefault="00D622C6" w:rsidP="00D622C6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Tracking via </w:t>
            </w:r>
            <w:r>
              <w:rPr>
                <w:sz w:val="20"/>
                <w:szCs w:val="20"/>
              </w:rPr>
              <w:t xml:space="preserve">PASS </w:t>
            </w:r>
            <w:r w:rsidRPr="006B2040">
              <w:rPr>
                <w:sz w:val="20"/>
                <w:szCs w:val="20"/>
              </w:rPr>
              <w:t>and LAW reviews</w:t>
            </w:r>
          </w:p>
        </w:tc>
      </w:tr>
      <w:tr w:rsidR="00D622C6" w:rsidRPr="006B2040" w14:paraId="5AE4E032" w14:textId="77777777" w:rsidTr="006B2040">
        <w:tc>
          <w:tcPr>
            <w:tcW w:w="4537" w:type="dxa"/>
          </w:tcPr>
          <w:p w14:paraId="2D2EB452" w14:textId="63A120D1" w:rsidR="00D622C6" w:rsidRPr="006B2040" w:rsidRDefault="00D622C6" w:rsidP="00D622C6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Forest Schools</w:t>
            </w:r>
            <w:r>
              <w:rPr>
                <w:sz w:val="20"/>
                <w:szCs w:val="20"/>
              </w:rPr>
              <w:t xml:space="preserve"> 1 session per week</w:t>
            </w:r>
          </w:p>
        </w:tc>
        <w:tc>
          <w:tcPr>
            <w:tcW w:w="967" w:type="dxa"/>
          </w:tcPr>
          <w:p w14:paraId="73C86E99" w14:textId="44C99649" w:rsidR="00D622C6" w:rsidRPr="006B2040" w:rsidRDefault="00D622C6" w:rsidP="00D62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£2,000</w:t>
            </w:r>
          </w:p>
        </w:tc>
        <w:tc>
          <w:tcPr>
            <w:tcW w:w="4136" w:type="dxa"/>
          </w:tcPr>
          <w:p w14:paraId="6B47E85A" w14:textId="5165E156" w:rsidR="00D622C6" w:rsidRPr="006B2040" w:rsidRDefault="00D622C6" w:rsidP="00D622C6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Improve well-being- pupils equipped with the tools to cope with various emotional life situations.  </w:t>
            </w:r>
          </w:p>
        </w:tc>
        <w:tc>
          <w:tcPr>
            <w:tcW w:w="1984" w:type="dxa"/>
          </w:tcPr>
          <w:p w14:paraId="40A9BFCE" w14:textId="17E9CC8F" w:rsidR="00D622C6" w:rsidRPr="006B2040" w:rsidRDefault="00D622C6" w:rsidP="00D622C6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Targeted pupils</w:t>
            </w:r>
          </w:p>
        </w:tc>
        <w:tc>
          <w:tcPr>
            <w:tcW w:w="1134" w:type="dxa"/>
            <w:vMerge/>
          </w:tcPr>
          <w:p w14:paraId="4B300618" w14:textId="77777777" w:rsidR="00D622C6" w:rsidRPr="006B2040" w:rsidRDefault="00D622C6" w:rsidP="00D622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0C66B2C5" w14:textId="50FDF13A" w:rsidR="00D622C6" w:rsidRPr="006B2040" w:rsidRDefault="00D622C6" w:rsidP="00D622C6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PASS tracking </w:t>
            </w:r>
          </w:p>
        </w:tc>
      </w:tr>
      <w:tr w:rsidR="00D622C6" w:rsidRPr="006B2040" w14:paraId="6166A13A" w14:textId="77777777" w:rsidTr="006B2040">
        <w:tc>
          <w:tcPr>
            <w:tcW w:w="4537" w:type="dxa"/>
            <w:vAlign w:val="center"/>
          </w:tcPr>
          <w:p w14:paraId="396CE472" w14:textId="319A15E8" w:rsidR="00D622C6" w:rsidRPr="006B2040" w:rsidRDefault="00D622C6" w:rsidP="00D622C6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Interventions and support for </w:t>
            </w:r>
            <w:r>
              <w:rPr>
                <w:sz w:val="20"/>
                <w:szCs w:val="20"/>
              </w:rPr>
              <w:t xml:space="preserve">speech and language. </w:t>
            </w:r>
            <w:r w:rsidRPr="006B2040">
              <w:rPr>
                <w:sz w:val="20"/>
                <w:szCs w:val="20"/>
              </w:rPr>
              <w:t>Wellcom</w:t>
            </w:r>
            <w:r>
              <w:rPr>
                <w:sz w:val="20"/>
                <w:szCs w:val="20"/>
              </w:rPr>
              <w:t xml:space="preserve"> </w:t>
            </w:r>
            <w:r w:rsidRPr="006B2040">
              <w:rPr>
                <w:color w:val="1F1F1F"/>
                <w:sz w:val="20"/>
                <w:szCs w:val="20"/>
              </w:rPr>
              <w:t xml:space="preserve">Screening to be completed by HLTA </w:t>
            </w:r>
            <w:r>
              <w:rPr>
                <w:color w:val="1F1F1F"/>
                <w:sz w:val="20"/>
                <w:szCs w:val="20"/>
              </w:rPr>
              <w:t xml:space="preserve">- interventions </w:t>
            </w:r>
          </w:p>
        </w:tc>
        <w:tc>
          <w:tcPr>
            <w:tcW w:w="967" w:type="dxa"/>
          </w:tcPr>
          <w:p w14:paraId="2184B89E" w14:textId="2FEA76F6" w:rsidR="00D622C6" w:rsidRPr="006B2040" w:rsidRDefault="00D622C6" w:rsidP="00D62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£2000</w:t>
            </w:r>
          </w:p>
        </w:tc>
        <w:tc>
          <w:tcPr>
            <w:tcW w:w="4136" w:type="dxa"/>
            <w:vAlign w:val="center"/>
          </w:tcPr>
          <w:p w14:paraId="39EC424D" w14:textId="77777777" w:rsidR="00D622C6" w:rsidRPr="006B2040" w:rsidRDefault="00D622C6" w:rsidP="00D622C6">
            <w:pPr>
              <w:keepNext/>
              <w:keepLines/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Improved communication and social skills</w:t>
            </w:r>
          </w:p>
          <w:p w14:paraId="7BAB38A5" w14:textId="37B8592B" w:rsidR="00D622C6" w:rsidRPr="006B2040" w:rsidRDefault="00D622C6" w:rsidP="00D622C6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72A91B6F" w14:textId="36418E41" w:rsidR="00D622C6" w:rsidRPr="006B2040" w:rsidRDefault="00D622C6" w:rsidP="00D622C6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All Nursery pupils – FSM status cannot be attained </w:t>
            </w:r>
          </w:p>
        </w:tc>
        <w:tc>
          <w:tcPr>
            <w:tcW w:w="1134" w:type="dxa"/>
            <w:vAlign w:val="center"/>
          </w:tcPr>
          <w:p w14:paraId="5C8E5726" w14:textId="0BFB1FF8" w:rsidR="00D622C6" w:rsidRPr="006B2040" w:rsidRDefault="00D622C6" w:rsidP="00D622C6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Monitoring via Wellcom/ reviews</w:t>
            </w:r>
          </w:p>
        </w:tc>
        <w:tc>
          <w:tcPr>
            <w:tcW w:w="2835" w:type="dxa"/>
            <w:vAlign w:val="center"/>
          </w:tcPr>
          <w:p w14:paraId="3C062417" w14:textId="77777777" w:rsidR="00D622C6" w:rsidRPr="006B2040" w:rsidRDefault="00D622C6" w:rsidP="00D622C6">
            <w:pPr>
              <w:keepNext/>
              <w:keepLines/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> Red children to decrease during the year</w:t>
            </w:r>
          </w:p>
          <w:p w14:paraId="5BB24750" w14:textId="52A36CA2" w:rsidR="00D622C6" w:rsidRPr="006B2040" w:rsidRDefault="00D622C6" w:rsidP="00D622C6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Increased referrals to speech and language for those pupils who need them. </w:t>
            </w:r>
          </w:p>
        </w:tc>
      </w:tr>
      <w:tr w:rsidR="00D622C6" w:rsidRPr="006B2040" w14:paraId="09399CA3" w14:textId="77777777" w:rsidTr="00AE6254">
        <w:tc>
          <w:tcPr>
            <w:tcW w:w="4537" w:type="dxa"/>
            <w:vAlign w:val="center"/>
          </w:tcPr>
          <w:p w14:paraId="2829AD9A" w14:textId="3764BDFE" w:rsidR="00D622C6" w:rsidRPr="00D622C6" w:rsidRDefault="00D622C6" w:rsidP="00D622C6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 xml:space="preserve">Small group support in </w:t>
            </w:r>
            <w:r>
              <w:rPr>
                <w:sz w:val="18"/>
                <w:szCs w:val="18"/>
              </w:rPr>
              <w:t>named classes</w:t>
            </w:r>
          </w:p>
        </w:tc>
        <w:tc>
          <w:tcPr>
            <w:tcW w:w="967" w:type="dxa"/>
          </w:tcPr>
          <w:p w14:paraId="61F5B4BA" w14:textId="6F678DEF" w:rsidR="00D622C6" w:rsidRPr="006B2040" w:rsidRDefault="00D622C6" w:rsidP="00D622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£1536.22</w:t>
            </w:r>
          </w:p>
        </w:tc>
        <w:tc>
          <w:tcPr>
            <w:tcW w:w="4136" w:type="dxa"/>
            <w:vAlign w:val="center"/>
          </w:tcPr>
          <w:p w14:paraId="2A231DDC" w14:textId="2F49D6C2" w:rsidR="00D622C6" w:rsidRPr="006B2040" w:rsidRDefault="00D622C6" w:rsidP="00D622C6">
            <w:pPr>
              <w:rPr>
                <w:sz w:val="20"/>
                <w:szCs w:val="20"/>
              </w:rPr>
            </w:pPr>
            <w:r w:rsidRPr="006B2040">
              <w:rPr>
                <w:sz w:val="18"/>
                <w:szCs w:val="18"/>
              </w:rPr>
              <w:t>30 mins per week wellbeing support – circle of friends, Talkabout. Increasing friendship groups and learning lifelong skills</w:t>
            </w:r>
          </w:p>
        </w:tc>
        <w:tc>
          <w:tcPr>
            <w:tcW w:w="1984" w:type="dxa"/>
            <w:vAlign w:val="center"/>
          </w:tcPr>
          <w:p w14:paraId="203D560B" w14:textId="4007338C" w:rsidR="00D622C6" w:rsidRPr="006B2040" w:rsidRDefault="00D622C6" w:rsidP="00D622C6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S</w:t>
            </w:r>
            <w:r w:rsidRPr="006B2040">
              <w:rPr>
                <w:sz w:val="18"/>
                <w:szCs w:val="18"/>
              </w:rPr>
              <w:t>mall group to include CLA</w:t>
            </w:r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efsm</w:t>
            </w:r>
            <w:proofErr w:type="spellEnd"/>
            <w:r w:rsidRPr="006B2040">
              <w:rPr>
                <w:sz w:val="18"/>
                <w:szCs w:val="18"/>
              </w:rPr>
              <w:t xml:space="preserve"> child</w:t>
            </w:r>
            <w:r>
              <w:rPr>
                <w:sz w:val="18"/>
                <w:szCs w:val="18"/>
              </w:rPr>
              <w:t>ren</w:t>
            </w:r>
          </w:p>
        </w:tc>
        <w:tc>
          <w:tcPr>
            <w:tcW w:w="1134" w:type="dxa"/>
            <w:vAlign w:val="center"/>
          </w:tcPr>
          <w:p w14:paraId="6C1AA4A8" w14:textId="00F96F9A" w:rsidR="00D622C6" w:rsidRPr="006B2040" w:rsidRDefault="00D622C6" w:rsidP="00D622C6">
            <w:pPr>
              <w:rPr>
                <w:sz w:val="20"/>
                <w:szCs w:val="20"/>
              </w:rPr>
            </w:pPr>
            <w:r w:rsidRPr="006B2040">
              <w:rPr>
                <w:sz w:val="18"/>
                <w:szCs w:val="18"/>
              </w:rPr>
              <w:t>Selfie/LAW reviews</w:t>
            </w:r>
          </w:p>
        </w:tc>
        <w:tc>
          <w:tcPr>
            <w:tcW w:w="2835" w:type="dxa"/>
            <w:vAlign w:val="center"/>
          </w:tcPr>
          <w:p w14:paraId="7C3B1120" w14:textId="77777777" w:rsidR="00D622C6" w:rsidRPr="006B2040" w:rsidRDefault="00D622C6" w:rsidP="00D622C6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>Improved ability to work in small groups</w:t>
            </w:r>
          </w:p>
          <w:p w14:paraId="010D02F3" w14:textId="77777777" w:rsidR="00D622C6" w:rsidRPr="006B2040" w:rsidRDefault="00D622C6" w:rsidP="00D622C6">
            <w:pPr>
              <w:rPr>
                <w:sz w:val="18"/>
                <w:szCs w:val="18"/>
              </w:rPr>
            </w:pPr>
            <w:r w:rsidRPr="006B2040">
              <w:rPr>
                <w:sz w:val="18"/>
                <w:szCs w:val="18"/>
              </w:rPr>
              <w:t>Friendship groups and self-esteem positively impacted</w:t>
            </w:r>
          </w:p>
          <w:p w14:paraId="552BB7DE" w14:textId="6B36C8C4" w:rsidR="00D622C6" w:rsidRPr="006B2040" w:rsidRDefault="00D622C6" w:rsidP="00D622C6">
            <w:pPr>
              <w:rPr>
                <w:sz w:val="20"/>
                <w:szCs w:val="20"/>
              </w:rPr>
            </w:pPr>
            <w:r w:rsidRPr="006B2040">
              <w:rPr>
                <w:sz w:val="18"/>
                <w:szCs w:val="18"/>
              </w:rPr>
              <w:t>Improvement in learning.</w:t>
            </w:r>
          </w:p>
        </w:tc>
      </w:tr>
      <w:tr w:rsidR="00D622C6" w:rsidRPr="006B2040" w14:paraId="159EA32B" w14:textId="77777777" w:rsidTr="006B2040">
        <w:tc>
          <w:tcPr>
            <w:tcW w:w="4537" w:type="dxa"/>
          </w:tcPr>
          <w:p w14:paraId="7FCC897D" w14:textId="5ACBF9EB" w:rsidR="00D622C6" w:rsidRPr="006B2040" w:rsidRDefault="00D622C6" w:rsidP="00D622C6">
            <w:pPr>
              <w:rPr>
                <w:sz w:val="20"/>
                <w:szCs w:val="20"/>
              </w:rPr>
            </w:pPr>
            <w:r w:rsidRPr="006B2040">
              <w:rPr>
                <w:sz w:val="20"/>
                <w:szCs w:val="20"/>
              </w:rPr>
              <w:t xml:space="preserve">Total = </w:t>
            </w:r>
            <w:r>
              <w:rPr>
                <w:sz w:val="20"/>
                <w:szCs w:val="20"/>
              </w:rPr>
              <w:t>£30, 536.22</w:t>
            </w:r>
          </w:p>
        </w:tc>
        <w:tc>
          <w:tcPr>
            <w:tcW w:w="967" w:type="dxa"/>
          </w:tcPr>
          <w:p w14:paraId="64C38F12" w14:textId="78928E85" w:rsidR="00D622C6" w:rsidRPr="006B2040" w:rsidRDefault="00D622C6" w:rsidP="00D622C6">
            <w:pPr>
              <w:rPr>
                <w:sz w:val="20"/>
                <w:szCs w:val="20"/>
              </w:rPr>
            </w:pPr>
          </w:p>
        </w:tc>
        <w:tc>
          <w:tcPr>
            <w:tcW w:w="4136" w:type="dxa"/>
          </w:tcPr>
          <w:p w14:paraId="3D549FBF" w14:textId="77777777" w:rsidR="00D622C6" w:rsidRPr="006B2040" w:rsidRDefault="00D622C6" w:rsidP="00D622C6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7281460A" w14:textId="77777777" w:rsidR="00D622C6" w:rsidRPr="006B2040" w:rsidRDefault="00D622C6" w:rsidP="00D622C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468DDCC" w14:textId="77777777" w:rsidR="00D622C6" w:rsidRPr="006B2040" w:rsidRDefault="00D622C6" w:rsidP="00D622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2611D82B" w14:textId="77777777" w:rsidR="00D622C6" w:rsidRPr="006B2040" w:rsidRDefault="00D622C6" w:rsidP="00D622C6">
            <w:pPr>
              <w:rPr>
                <w:sz w:val="20"/>
                <w:szCs w:val="20"/>
              </w:rPr>
            </w:pPr>
          </w:p>
        </w:tc>
      </w:tr>
    </w:tbl>
    <w:p w14:paraId="313443DE" w14:textId="77777777" w:rsidR="000452DE" w:rsidRPr="006B2040" w:rsidRDefault="000452DE">
      <w:pPr>
        <w:rPr>
          <w:sz w:val="11"/>
          <w:szCs w:val="11"/>
        </w:rPr>
      </w:pPr>
    </w:p>
    <w:tbl>
      <w:tblPr>
        <w:tblStyle w:val="TableGrid"/>
        <w:tblW w:w="5590" w:type="pct"/>
        <w:tblInd w:w="-856" w:type="dxa"/>
        <w:tblLook w:val="04A0" w:firstRow="1" w:lastRow="0" w:firstColumn="1" w:lastColumn="0" w:noHBand="0" w:noVBand="1"/>
      </w:tblPr>
      <w:tblGrid>
        <w:gridCol w:w="15594"/>
      </w:tblGrid>
      <w:tr w:rsidR="00500A4C" w:rsidRPr="006B2040" w14:paraId="1C1B545C" w14:textId="77777777" w:rsidTr="006B2040">
        <w:tc>
          <w:tcPr>
            <w:tcW w:w="5000" w:type="pct"/>
            <w:shd w:val="clear" w:color="auto" w:fill="009193"/>
          </w:tcPr>
          <w:p w14:paraId="06378CA5" w14:textId="0AD78243" w:rsidR="00500A4C" w:rsidRPr="006B2040" w:rsidRDefault="006B2040" w:rsidP="00865317">
            <w:pPr>
              <w:rPr>
                <w:color w:val="FFFFFF" w:themeColor="background1"/>
                <w:sz w:val="18"/>
                <w:szCs w:val="18"/>
              </w:rPr>
            </w:pPr>
            <w:r w:rsidRPr="006B2040">
              <w:rPr>
                <w:color w:val="FFFFFF" w:themeColor="background1"/>
                <w:sz w:val="18"/>
                <w:szCs w:val="18"/>
              </w:rPr>
              <w:t>PDGLAC</w:t>
            </w:r>
            <w:r w:rsidR="00500A4C" w:rsidRPr="006B2040">
              <w:rPr>
                <w:color w:val="FFFFFF" w:themeColor="background1"/>
                <w:sz w:val="18"/>
                <w:szCs w:val="18"/>
              </w:rPr>
              <w:t>=</w:t>
            </w:r>
            <w:r w:rsidRPr="006B2040">
              <w:rPr>
                <w:color w:val="FFFFFF" w:themeColor="background1"/>
                <w:sz w:val="18"/>
                <w:szCs w:val="18"/>
              </w:rPr>
              <w:t xml:space="preserve"> </w:t>
            </w:r>
            <w:r w:rsidR="00D622C6">
              <w:rPr>
                <w:color w:val="FFFFFF" w:themeColor="background1"/>
                <w:sz w:val="18"/>
                <w:szCs w:val="18"/>
              </w:rPr>
              <w:t>No funding this academic year</w:t>
            </w:r>
          </w:p>
        </w:tc>
      </w:tr>
    </w:tbl>
    <w:p w14:paraId="4732DB4E" w14:textId="77777777" w:rsidR="00500A4C" w:rsidRDefault="00500A4C"/>
    <w:sectPr w:rsidR="00500A4C" w:rsidSect="00E8338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E4C0BDF" w14:textId="77777777" w:rsidR="00E10986" w:rsidRDefault="00E10986" w:rsidP="006B2040">
      <w:pPr>
        <w:spacing w:after="0" w:line="240" w:lineRule="auto"/>
      </w:pPr>
      <w:r>
        <w:separator/>
      </w:r>
    </w:p>
  </w:endnote>
  <w:endnote w:type="continuationSeparator" w:id="0">
    <w:p w14:paraId="0CB10AD1" w14:textId="77777777" w:rsidR="00E10986" w:rsidRDefault="00E10986" w:rsidP="006B2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6CB485D" w14:textId="77777777" w:rsidR="00E10986" w:rsidRDefault="00E10986" w:rsidP="006B2040">
      <w:pPr>
        <w:spacing w:after="0" w:line="240" w:lineRule="auto"/>
      </w:pPr>
      <w:r>
        <w:separator/>
      </w:r>
    </w:p>
  </w:footnote>
  <w:footnote w:type="continuationSeparator" w:id="0">
    <w:p w14:paraId="07F36F73" w14:textId="77777777" w:rsidR="00E10986" w:rsidRDefault="00E10986" w:rsidP="006B2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C0B7A6C" w14:textId="77777777" w:rsidR="006B2040" w:rsidRDefault="006B2040" w:rsidP="006B2040">
    <w:pPr>
      <w:keepLines/>
      <w:spacing w:after="0" w:line="240" w:lineRule="auto"/>
      <w:jc w:val="center"/>
      <w:rPr>
        <w:b/>
        <w:sz w:val="24"/>
        <w:szCs w:val="24"/>
      </w:rPr>
    </w:pPr>
    <w:r>
      <w:rPr>
        <w:b/>
        <w:noProof/>
        <w:sz w:val="24"/>
        <w:szCs w:val="24"/>
        <w14:ligatures w14:val="standardContextual"/>
      </w:rPr>
      <w:drawing>
        <wp:anchor distT="0" distB="0" distL="114300" distR="114300" simplePos="0" relativeHeight="251659264" behindDoc="0" locked="0" layoutInCell="1" allowOverlap="1" wp14:anchorId="2B68A8D4" wp14:editId="69218416">
          <wp:simplePos x="0" y="0"/>
          <wp:positionH relativeFrom="column">
            <wp:posOffset>6936509</wp:posOffset>
          </wp:positionH>
          <wp:positionV relativeFrom="paragraph">
            <wp:posOffset>-387927</wp:posOffset>
          </wp:positionV>
          <wp:extent cx="1111623" cy="857755"/>
          <wp:effectExtent l="0" t="0" r="0" b="6350"/>
          <wp:wrapNone/>
          <wp:docPr id="699535" name="Picture 1" descr="A logo with a cross and a boo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535" name="Picture 1" descr="A logo with a cross and a book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1623" cy="857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4"/>
        <w:szCs w:val="24"/>
      </w:rPr>
      <w:t>Gwenfo Church in Wales Primary School</w:t>
    </w:r>
  </w:p>
  <w:p w14:paraId="0F64669E" w14:textId="77777777" w:rsidR="006B2040" w:rsidRDefault="006B2040" w:rsidP="006B2040">
    <w:pPr>
      <w:keepLines/>
      <w:spacing w:after="0" w:line="240" w:lineRule="auto"/>
      <w:ind w:left="720"/>
      <w:jc w:val="center"/>
      <w:rPr>
        <w:b/>
        <w:sz w:val="24"/>
        <w:szCs w:val="24"/>
      </w:rPr>
    </w:pPr>
  </w:p>
  <w:p w14:paraId="0567D602" w14:textId="0C737D62" w:rsidR="006B2040" w:rsidRPr="006B2040" w:rsidRDefault="006B2040" w:rsidP="006B2040">
    <w:pPr>
      <w:keepLines/>
      <w:spacing w:after="0" w:line="240" w:lineRule="auto"/>
      <w:ind w:left="720"/>
      <w:jc w:val="center"/>
      <w:rPr>
        <w:b/>
        <w:sz w:val="24"/>
        <w:szCs w:val="24"/>
      </w:rPr>
    </w:pPr>
    <w:r>
      <w:rPr>
        <w:b/>
        <w:sz w:val="24"/>
        <w:szCs w:val="24"/>
      </w:rPr>
      <w:t>PDG 202</w:t>
    </w:r>
    <w:r w:rsidR="007E10AD">
      <w:rPr>
        <w:b/>
        <w:sz w:val="24"/>
        <w:szCs w:val="24"/>
      </w:rPr>
      <w:t>6-27</w:t>
    </w:r>
    <w:r>
      <w:rPr>
        <w:b/>
        <w:sz w:val="24"/>
        <w:szCs w:val="24"/>
      </w:rPr>
      <w:t xml:space="preserve">  </w: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38E"/>
    <w:rsid w:val="000452DE"/>
    <w:rsid w:val="00177E95"/>
    <w:rsid w:val="00213C6F"/>
    <w:rsid w:val="002C66B3"/>
    <w:rsid w:val="00500A4C"/>
    <w:rsid w:val="00572276"/>
    <w:rsid w:val="005E643B"/>
    <w:rsid w:val="006B2040"/>
    <w:rsid w:val="0072346A"/>
    <w:rsid w:val="007E10AD"/>
    <w:rsid w:val="00A75E96"/>
    <w:rsid w:val="00BB1332"/>
    <w:rsid w:val="00C6366E"/>
    <w:rsid w:val="00D30F67"/>
    <w:rsid w:val="00D622C6"/>
    <w:rsid w:val="00E10986"/>
    <w:rsid w:val="00E8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10281"/>
  <w15:chartTrackingRefBased/>
  <w15:docId w15:val="{D3550F02-D8DB-C44D-91F5-295B3DDE4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38E"/>
    <w:pPr>
      <w:spacing w:after="160"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338E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338E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338E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338E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338E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338E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338E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338E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338E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33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33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33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33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33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33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33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33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33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33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833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38E"/>
    <w:pPr>
      <w:numPr>
        <w:ilvl w:val="1"/>
      </w:numPr>
      <w:spacing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833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338E"/>
    <w:pPr>
      <w:spacing w:before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833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338E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833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33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33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33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00A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20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040"/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B20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040"/>
    <w:rPr>
      <w:rFonts w:ascii="Calibri" w:eastAsia="Calibri" w:hAnsi="Calibri" w:cs="Calibr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Starke (Gwenfo CiW Primary School)</dc:creator>
  <cp:keywords/>
  <dc:description/>
  <cp:lastModifiedBy>Gwenfo C.I.W. Primary</cp:lastModifiedBy>
  <cp:revision>2</cp:revision>
  <dcterms:created xsi:type="dcterms:W3CDTF">2026-10-10T13:01:00Z</dcterms:created>
  <dcterms:modified xsi:type="dcterms:W3CDTF">2026-10-10T13:01:00Z</dcterms:modified>
</cp:coreProperties>
</file>