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D887A" w14:textId="77777777" w:rsidR="00E8338E" w:rsidRPr="006B2040" w:rsidRDefault="00E8338E" w:rsidP="00E8338E">
      <w:pPr>
        <w:keepLines/>
        <w:spacing w:after="0"/>
        <w:rPr>
          <w:sz w:val="11"/>
          <w:szCs w:val="11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4537"/>
        <w:gridCol w:w="967"/>
        <w:gridCol w:w="4136"/>
        <w:gridCol w:w="1984"/>
        <w:gridCol w:w="1134"/>
        <w:gridCol w:w="2835"/>
      </w:tblGrid>
      <w:tr w:rsidR="00500A4C" w:rsidRPr="006B2040" w14:paraId="32ADEFFB" w14:textId="77777777" w:rsidTr="006B2040">
        <w:tc>
          <w:tcPr>
            <w:tcW w:w="15593" w:type="dxa"/>
            <w:gridSpan w:val="6"/>
            <w:shd w:val="clear" w:color="auto" w:fill="009193"/>
          </w:tcPr>
          <w:p w14:paraId="20748F66" w14:textId="5DCDADA9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PDG =</w:t>
            </w:r>
            <w:r w:rsidR="006B2040" w:rsidRPr="006B2040">
              <w:rPr>
                <w:color w:val="FFFFFF" w:themeColor="background1"/>
                <w:sz w:val="20"/>
                <w:szCs w:val="20"/>
              </w:rPr>
              <w:t>£34,199</w:t>
            </w:r>
          </w:p>
        </w:tc>
      </w:tr>
      <w:tr w:rsidR="00500A4C" w:rsidRPr="006B2040" w14:paraId="7D7DD919" w14:textId="77777777" w:rsidTr="006B2040">
        <w:tc>
          <w:tcPr>
            <w:tcW w:w="4537" w:type="dxa"/>
            <w:shd w:val="clear" w:color="auto" w:fill="009193"/>
          </w:tcPr>
          <w:p w14:paraId="55DC454D" w14:textId="45282AFD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Activities</w:t>
            </w:r>
          </w:p>
        </w:tc>
        <w:tc>
          <w:tcPr>
            <w:tcW w:w="967" w:type="dxa"/>
            <w:shd w:val="clear" w:color="auto" w:fill="009193"/>
          </w:tcPr>
          <w:p w14:paraId="7E5B81FF" w14:textId="4B736762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Amount</w:t>
            </w:r>
          </w:p>
        </w:tc>
        <w:tc>
          <w:tcPr>
            <w:tcW w:w="4136" w:type="dxa"/>
            <w:shd w:val="clear" w:color="auto" w:fill="009193"/>
          </w:tcPr>
          <w:p w14:paraId="17970A7A" w14:textId="2EF2E248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Intended Outcomes</w:t>
            </w:r>
          </w:p>
        </w:tc>
        <w:tc>
          <w:tcPr>
            <w:tcW w:w="1984" w:type="dxa"/>
            <w:shd w:val="clear" w:color="auto" w:fill="009193"/>
          </w:tcPr>
          <w:p w14:paraId="1879A0F2" w14:textId="0AB986B7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Pupils</w:t>
            </w:r>
          </w:p>
        </w:tc>
        <w:tc>
          <w:tcPr>
            <w:tcW w:w="1134" w:type="dxa"/>
            <w:shd w:val="clear" w:color="auto" w:fill="009193"/>
          </w:tcPr>
          <w:p w14:paraId="0D20275A" w14:textId="5B61C9A5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Audit</w:t>
            </w:r>
          </w:p>
        </w:tc>
        <w:tc>
          <w:tcPr>
            <w:tcW w:w="2835" w:type="dxa"/>
            <w:shd w:val="clear" w:color="auto" w:fill="009193"/>
          </w:tcPr>
          <w:p w14:paraId="25926D75" w14:textId="564A7D35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Outcomes</w:t>
            </w:r>
          </w:p>
        </w:tc>
      </w:tr>
      <w:tr w:rsidR="006B2040" w:rsidRPr="006B2040" w14:paraId="134084AE" w14:textId="77777777" w:rsidTr="006B2040">
        <w:tc>
          <w:tcPr>
            <w:tcW w:w="4537" w:type="dxa"/>
          </w:tcPr>
          <w:p w14:paraId="5FFE8BBE" w14:textId="7C501C10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HLTA – Targeted support Y</w:t>
            </w:r>
            <w:r w:rsidRPr="006B2040">
              <w:rPr>
                <w:sz w:val="20"/>
                <w:szCs w:val="20"/>
              </w:rPr>
              <w:t>5</w:t>
            </w:r>
            <w:r w:rsidRPr="006B2040">
              <w:rPr>
                <w:sz w:val="20"/>
                <w:szCs w:val="20"/>
              </w:rPr>
              <w:t xml:space="preserve"> class </w:t>
            </w:r>
          </w:p>
        </w:tc>
        <w:tc>
          <w:tcPr>
            <w:tcW w:w="967" w:type="dxa"/>
          </w:tcPr>
          <w:p w14:paraId="4343D502" w14:textId="7AEA8797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£21,000</w:t>
            </w:r>
          </w:p>
        </w:tc>
        <w:tc>
          <w:tcPr>
            <w:tcW w:w="4136" w:type="dxa"/>
          </w:tcPr>
          <w:p w14:paraId="524078C3" w14:textId="77777777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Improved attainment in Maths/Literacy skills</w:t>
            </w:r>
          </w:p>
          <w:p w14:paraId="1C4F9787" w14:textId="3F8C8A75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Support for wellbeing – </w:t>
            </w:r>
            <w:r w:rsidRPr="006B2040">
              <w:rPr>
                <w:sz w:val="20"/>
                <w:szCs w:val="20"/>
              </w:rPr>
              <w:t>especially self</w:t>
            </w:r>
            <w:r w:rsidRPr="006B2040">
              <w:rPr>
                <w:sz w:val="20"/>
                <w:szCs w:val="20"/>
              </w:rPr>
              <w:t xml:space="preserve"> esteem</w:t>
            </w:r>
          </w:p>
        </w:tc>
        <w:tc>
          <w:tcPr>
            <w:tcW w:w="1984" w:type="dxa"/>
          </w:tcPr>
          <w:p w14:paraId="3377D9C3" w14:textId="77777777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 Efsm pupils within the classes noted</w:t>
            </w:r>
          </w:p>
          <w:p w14:paraId="3474DBCD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14:paraId="70A21707" w14:textId="66001801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Learning and Wellbeing </w:t>
            </w:r>
            <w:r w:rsidRPr="006B2040">
              <w:rPr>
                <w:sz w:val="20"/>
                <w:szCs w:val="20"/>
              </w:rPr>
              <w:t>R</w:t>
            </w:r>
            <w:r w:rsidRPr="006B2040">
              <w:rPr>
                <w:sz w:val="20"/>
                <w:szCs w:val="20"/>
              </w:rPr>
              <w:t>eviews</w:t>
            </w:r>
          </w:p>
          <w:p w14:paraId="155A4A14" w14:textId="77777777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Selfie</w:t>
            </w:r>
          </w:p>
          <w:p w14:paraId="02212570" w14:textId="43D88F5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Pass</w:t>
            </w:r>
          </w:p>
        </w:tc>
        <w:tc>
          <w:tcPr>
            <w:tcW w:w="2835" w:type="dxa"/>
          </w:tcPr>
          <w:p w14:paraId="4CA5E49F" w14:textId="67FCBEF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Tracking via selfie and LAW reviews</w:t>
            </w:r>
          </w:p>
        </w:tc>
      </w:tr>
      <w:tr w:rsidR="006B2040" w:rsidRPr="006B2040" w14:paraId="5AE4E032" w14:textId="77777777" w:rsidTr="006B2040">
        <w:tc>
          <w:tcPr>
            <w:tcW w:w="4537" w:type="dxa"/>
          </w:tcPr>
          <w:p w14:paraId="2D2EB452" w14:textId="143D7D67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LSA Forest Schools, Thrive, Flourish, Tree of </w:t>
            </w:r>
            <w:r w:rsidRPr="006B2040">
              <w:rPr>
                <w:sz w:val="20"/>
                <w:szCs w:val="20"/>
              </w:rPr>
              <w:t>Life,</w:t>
            </w:r>
            <w:r w:rsidRPr="006B2040">
              <w:rPr>
                <w:sz w:val="20"/>
                <w:szCs w:val="20"/>
              </w:rPr>
              <w:t xml:space="preserve"> support – to provide emotional literacy support for pupils.  15 hours per week across the school</w:t>
            </w:r>
          </w:p>
        </w:tc>
        <w:tc>
          <w:tcPr>
            <w:tcW w:w="967" w:type="dxa"/>
          </w:tcPr>
          <w:p w14:paraId="73C86E99" w14:textId="48758437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£11,000</w:t>
            </w:r>
          </w:p>
        </w:tc>
        <w:tc>
          <w:tcPr>
            <w:tcW w:w="4136" w:type="dxa"/>
          </w:tcPr>
          <w:p w14:paraId="6B47E85A" w14:textId="5DD544F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Improve well-being- pupils equipped with the tools on how to cope with various emotional life situations.  </w:t>
            </w:r>
          </w:p>
        </w:tc>
        <w:tc>
          <w:tcPr>
            <w:tcW w:w="1984" w:type="dxa"/>
          </w:tcPr>
          <w:p w14:paraId="40A9BFCE" w14:textId="17E9CC8F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Targeted pupils</w:t>
            </w:r>
          </w:p>
        </w:tc>
        <w:tc>
          <w:tcPr>
            <w:tcW w:w="1134" w:type="dxa"/>
            <w:vMerge/>
          </w:tcPr>
          <w:p w14:paraId="4B300618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0C66B2C5" w14:textId="0384E1BD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Selfie/PASS tracking </w:t>
            </w:r>
          </w:p>
        </w:tc>
      </w:tr>
      <w:tr w:rsidR="006B2040" w:rsidRPr="006B2040" w14:paraId="6166A13A" w14:textId="77777777" w:rsidTr="006B2040">
        <w:tc>
          <w:tcPr>
            <w:tcW w:w="4537" w:type="dxa"/>
            <w:vAlign w:val="center"/>
          </w:tcPr>
          <w:p w14:paraId="396CE472" w14:textId="2EB1A07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Interventions and support for EY (language Links, Wellcom) </w:t>
            </w:r>
            <w:r w:rsidRPr="006B2040">
              <w:rPr>
                <w:color w:val="1F1F1F"/>
                <w:sz w:val="20"/>
                <w:szCs w:val="20"/>
              </w:rPr>
              <w:t>Screening to be completed by HLTA – interventions built into Nursery</w:t>
            </w:r>
          </w:p>
        </w:tc>
        <w:tc>
          <w:tcPr>
            <w:tcW w:w="967" w:type="dxa"/>
          </w:tcPr>
          <w:p w14:paraId="2184B89E" w14:textId="7826264F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color w:val="1F1F1F"/>
                <w:sz w:val="20"/>
                <w:szCs w:val="20"/>
              </w:rPr>
              <w:t>£</w:t>
            </w:r>
            <w:r w:rsidRPr="006B2040">
              <w:rPr>
                <w:color w:val="1F1F1F"/>
                <w:sz w:val="20"/>
                <w:szCs w:val="20"/>
              </w:rPr>
              <w:t>2,199</w:t>
            </w:r>
          </w:p>
        </w:tc>
        <w:tc>
          <w:tcPr>
            <w:tcW w:w="4136" w:type="dxa"/>
            <w:vAlign w:val="center"/>
          </w:tcPr>
          <w:p w14:paraId="39EC424D" w14:textId="77777777" w:rsidR="006B2040" w:rsidRPr="006B2040" w:rsidRDefault="006B2040" w:rsidP="006B2040">
            <w:pPr>
              <w:keepNext/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Improved communication and social skills</w:t>
            </w:r>
          </w:p>
          <w:p w14:paraId="7BAB38A5" w14:textId="37B8592B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72A91B6F" w14:textId="36418E41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All Nursery pupils – FSM status cannot be attained </w:t>
            </w:r>
          </w:p>
        </w:tc>
        <w:tc>
          <w:tcPr>
            <w:tcW w:w="1134" w:type="dxa"/>
            <w:vAlign w:val="center"/>
          </w:tcPr>
          <w:p w14:paraId="5C8E5726" w14:textId="0BFB1FF8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Monitoring via Wellcom/ reviews</w:t>
            </w:r>
          </w:p>
        </w:tc>
        <w:tc>
          <w:tcPr>
            <w:tcW w:w="2835" w:type="dxa"/>
            <w:vAlign w:val="center"/>
          </w:tcPr>
          <w:p w14:paraId="3C062417" w14:textId="77777777" w:rsidR="006B2040" w:rsidRPr="006B2040" w:rsidRDefault="006B2040" w:rsidP="006B2040">
            <w:pPr>
              <w:keepNext/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 Red children to decrease during the year</w:t>
            </w:r>
          </w:p>
          <w:p w14:paraId="5BB24750" w14:textId="52A36CA2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Increased referrals to speech and language for those pupils who need them. </w:t>
            </w:r>
          </w:p>
        </w:tc>
      </w:tr>
      <w:tr w:rsidR="006B2040" w:rsidRPr="006B2040" w14:paraId="159EA32B" w14:textId="77777777" w:rsidTr="006B2040">
        <w:tc>
          <w:tcPr>
            <w:tcW w:w="4537" w:type="dxa"/>
          </w:tcPr>
          <w:p w14:paraId="7FCC897D" w14:textId="26E8AFCC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Total = </w:t>
            </w:r>
            <w:r>
              <w:rPr>
                <w:sz w:val="20"/>
                <w:szCs w:val="20"/>
              </w:rPr>
              <w:t>£</w:t>
            </w:r>
            <w:r w:rsidRPr="006B2040">
              <w:rPr>
                <w:sz w:val="20"/>
                <w:szCs w:val="20"/>
              </w:rPr>
              <w:t>34,199</w:t>
            </w:r>
          </w:p>
        </w:tc>
        <w:tc>
          <w:tcPr>
            <w:tcW w:w="967" w:type="dxa"/>
          </w:tcPr>
          <w:p w14:paraId="64C38F12" w14:textId="78928E85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4136" w:type="dxa"/>
          </w:tcPr>
          <w:p w14:paraId="3D549FBF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7281460A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468DDCC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2611D82B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</w:tr>
    </w:tbl>
    <w:p w14:paraId="313443DE" w14:textId="77777777" w:rsidR="000452DE" w:rsidRPr="006B2040" w:rsidRDefault="000452DE">
      <w:pPr>
        <w:rPr>
          <w:sz w:val="11"/>
          <w:szCs w:val="11"/>
        </w:rPr>
      </w:pPr>
    </w:p>
    <w:tbl>
      <w:tblPr>
        <w:tblStyle w:val="TableGrid"/>
        <w:tblW w:w="5590" w:type="pct"/>
        <w:tblInd w:w="-856" w:type="dxa"/>
        <w:tblLook w:val="04A0" w:firstRow="1" w:lastRow="0" w:firstColumn="1" w:lastColumn="0" w:noHBand="0" w:noVBand="1"/>
      </w:tblPr>
      <w:tblGrid>
        <w:gridCol w:w="3180"/>
        <w:gridCol w:w="2324"/>
        <w:gridCol w:w="4136"/>
        <w:gridCol w:w="1984"/>
        <w:gridCol w:w="1135"/>
        <w:gridCol w:w="2835"/>
      </w:tblGrid>
      <w:tr w:rsidR="00500A4C" w:rsidRPr="006B2040" w14:paraId="1C1B545C" w14:textId="77777777" w:rsidTr="006B2040">
        <w:tc>
          <w:tcPr>
            <w:tcW w:w="5000" w:type="pct"/>
            <w:gridSpan w:val="6"/>
            <w:shd w:val="clear" w:color="auto" w:fill="009193"/>
          </w:tcPr>
          <w:p w14:paraId="06378CA5" w14:textId="1512A5D0" w:rsidR="00500A4C" w:rsidRPr="006B2040" w:rsidRDefault="006B2040" w:rsidP="00865317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PDGLAC</w:t>
            </w:r>
            <w:r w:rsidR="00500A4C" w:rsidRPr="006B2040">
              <w:rPr>
                <w:color w:val="FFFFFF" w:themeColor="background1"/>
                <w:sz w:val="18"/>
                <w:szCs w:val="18"/>
              </w:rPr>
              <w:t>=</w:t>
            </w:r>
            <w:r w:rsidRPr="006B2040">
              <w:rPr>
                <w:color w:val="FFFFFF" w:themeColor="background1"/>
                <w:sz w:val="18"/>
                <w:szCs w:val="18"/>
              </w:rPr>
              <w:t xml:space="preserve"> 2,188</w:t>
            </w:r>
          </w:p>
        </w:tc>
      </w:tr>
      <w:tr w:rsidR="006B2040" w:rsidRPr="006B2040" w14:paraId="3B45D6F5" w14:textId="77777777" w:rsidTr="006B2040">
        <w:tc>
          <w:tcPr>
            <w:tcW w:w="1020" w:type="pct"/>
            <w:shd w:val="clear" w:color="auto" w:fill="009193"/>
          </w:tcPr>
          <w:p w14:paraId="5F800CA9" w14:textId="4AE08A21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Activities</w:t>
            </w:r>
          </w:p>
        </w:tc>
        <w:tc>
          <w:tcPr>
            <w:tcW w:w="745" w:type="pct"/>
            <w:shd w:val="clear" w:color="auto" w:fill="009193"/>
          </w:tcPr>
          <w:p w14:paraId="4E7294EC" w14:textId="231FF266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Amount</w:t>
            </w:r>
          </w:p>
        </w:tc>
        <w:tc>
          <w:tcPr>
            <w:tcW w:w="1326" w:type="pct"/>
            <w:shd w:val="clear" w:color="auto" w:fill="009193"/>
          </w:tcPr>
          <w:p w14:paraId="1CC8004C" w14:textId="1BA307CD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Intended Outcomes</w:t>
            </w:r>
          </w:p>
        </w:tc>
        <w:tc>
          <w:tcPr>
            <w:tcW w:w="636" w:type="pct"/>
            <w:shd w:val="clear" w:color="auto" w:fill="009193"/>
          </w:tcPr>
          <w:p w14:paraId="3FC01FED" w14:textId="586F07A8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Pupils</w:t>
            </w:r>
          </w:p>
        </w:tc>
        <w:tc>
          <w:tcPr>
            <w:tcW w:w="364" w:type="pct"/>
            <w:shd w:val="clear" w:color="auto" w:fill="009193"/>
          </w:tcPr>
          <w:p w14:paraId="4895A967" w14:textId="36859D1C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Audit</w:t>
            </w:r>
          </w:p>
        </w:tc>
        <w:tc>
          <w:tcPr>
            <w:tcW w:w="909" w:type="pct"/>
            <w:shd w:val="clear" w:color="auto" w:fill="009193"/>
          </w:tcPr>
          <w:p w14:paraId="3090BA3F" w14:textId="3EE91649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Outcomes</w:t>
            </w:r>
          </w:p>
        </w:tc>
      </w:tr>
      <w:tr w:rsidR="006B2040" w:rsidRPr="006B2040" w14:paraId="4A76F7A8" w14:textId="77777777" w:rsidTr="006B2040">
        <w:tc>
          <w:tcPr>
            <w:tcW w:w="1020" w:type="pct"/>
            <w:vAlign w:val="center"/>
          </w:tcPr>
          <w:p w14:paraId="01544734" w14:textId="40B49F43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 xml:space="preserve">Small group support in </w:t>
            </w:r>
            <w:r>
              <w:rPr>
                <w:sz w:val="18"/>
                <w:szCs w:val="18"/>
              </w:rPr>
              <w:t xml:space="preserve">named class </w:t>
            </w:r>
            <w:r w:rsidRPr="006B2040">
              <w:rPr>
                <w:sz w:val="18"/>
                <w:szCs w:val="18"/>
              </w:rPr>
              <w:t>Autumn/Spring</w:t>
            </w:r>
          </w:p>
        </w:tc>
        <w:tc>
          <w:tcPr>
            <w:tcW w:w="745" w:type="pct"/>
          </w:tcPr>
          <w:p w14:paraId="193C5356" w14:textId="759A5C5A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1326" w:type="pct"/>
            <w:vAlign w:val="center"/>
          </w:tcPr>
          <w:p w14:paraId="3A55BB9F" w14:textId="614B4699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30 mins per week wellbeing support – circle of friends, Talkabout. Increasing friendship groups and learning lifelong skills</w:t>
            </w:r>
          </w:p>
        </w:tc>
        <w:tc>
          <w:tcPr>
            <w:tcW w:w="636" w:type="pct"/>
            <w:vAlign w:val="center"/>
          </w:tcPr>
          <w:p w14:paraId="060B9CA4" w14:textId="47C464B2" w:rsidR="006B2040" w:rsidRPr="006B2040" w:rsidRDefault="006B2040" w:rsidP="006B20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6B2040">
              <w:rPr>
                <w:sz w:val="18"/>
                <w:szCs w:val="18"/>
              </w:rPr>
              <w:t>mall group to include CLA child</w:t>
            </w:r>
          </w:p>
        </w:tc>
        <w:tc>
          <w:tcPr>
            <w:tcW w:w="364" w:type="pct"/>
            <w:vAlign w:val="center"/>
          </w:tcPr>
          <w:p w14:paraId="06850198" w14:textId="5FDA8148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Selfie/LAW reviews</w:t>
            </w:r>
          </w:p>
        </w:tc>
        <w:tc>
          <w:tcPr>
            <w:tcW w:w="909" w:type="pct"/>
            <w:vAlign w:val="center"/>
          </w:tcPr>
          <w:p w14:paraId="7256614C" w14:textId="77777777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Improved ability to work in small groups</w:t>
            </w:r>
          </w:p>
          <w:p w14:paraId="1D7698D5" w14:textId="3F8E5AF0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Friendship groups and self-esteem positively impacted</w:t>
            </w:r>
          </w:p>
          <w:p w14:paraId="379AD8AB" w14:textId="667D5027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Improvement in learning.</w:t>
            </w:r>
          </w:p>
        </w:tc>
      </w:tr>
      <w:tr w:rsidR="006B2040" w:rsidRPr="006B2040" w14:paraId="540446BE" w14:textId="77777777" w:rsidTr="006B2040">
        <w:tc>
          <w:tcPr>
            <w:tcW w:w="1020" w:type="pct"/>
          </w:tcPr>
          <w:p w14:paraId="5107B236" w14:textId="2CE360EA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Total- £2,188</w:t>
            </w:r>
          </w:p>
        </w:tc>
        <w:tc>
          <w:tcPr>
            <w:tcW w:w="745" w:type="pct"/>
          </w:tcPr>
          <w:p w14:paraId="2F4C94B7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1326" w:type="pct"/>
          </w:tcPr>
          <w:p w14:paraId="27F1F4D1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636" w:type="pct"/>
          </w:tcPr>
          <w:p w14:paraId="0849C295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364" w:type="pct"/>
          </w:tcPr>
          <w:p w14:paraId="10BA7AA4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909" w:type="pct"/>
          </w:tcPr>
          <w:p w14:paraId="5CFF9502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</w:tr>
    </w:tbl>
    <w:p w14:paraId="4732DB4E" w14:textId="77777777" w:rsidR="00500A4C" w:rsidRDefault="00500A4C"/>
    <w:sectPr w:rsidR="00500A4C" w:rsidSect="00E8338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AE970" w14:textId="77777777" w:rsidR="00177E95" w:rsidRDefault="00177E95" w:rsidP="006B2040">
      <w:pPr>
        <w:spacing w:after="0" w:line="240" w:lineRule="auto"/>
      </w:pPr>
      <w:r>
        <w:separator/>
      </w:r>
    </w:p>
  </w:endnote>
  <w:endnote w:type="continuationSeparator" w:id="0">
    <w:p w14:paraId="28BD0348" w14:textId="77777777" w:rsidR="00177E95" w:rsidRDefault="00177E95" w:rsidP="006B2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E2411" w14:textId="77777777" w:rsidR="00177E95" w:rsidRDefault="00177E95" w:rsidP="006B2040">
      <w:pPr>
        <w:spacing w:after="0" w:line="240" w:lineRule="auto"/>
      </w:pPr>
      <w:r>
        <w:separator/>
      </w:r>
    </w:p>
  </w:footnote>
  <w:footnote w:type="continuationSeparator" w:id="0">
    <w:p w14:paraId="3CCE75A0" w14:textId="77777777" w:rsidR="00177E95" w:rsidRDefault="00177E95" w:rsidP="006B2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7A6C" w14:textId="77777777" w:rsidR="006B2040" w:rsidRDefault="006B2040" w:rsidP="006B2040">
    <w:pPr>
      <w:keepLines/>
      <w:spacing w:after="0" w:line="240" w:lineRule="auto"/>
      <w:jc w:val="center"/>
      <w:rPr>
        <w:b/>
        <w:sz w:val="24"/>
        <w:szCs w:val="24"/>
      </w:rPr>
    </w:pPr>
    <w:r>
      <w:rPr>
        <w:b/>
        <w:noProof/>
        <w:sz w:val="24"/>
        <w:szCs w:val="24"/>
        <w14:ligatures w14:val="standardContextual"/>
      </w:rPr>
      <w:drawing>
        <wp:anchor distT="0" distB="0" distL="114300" distR="114300" simplePos="0" relativeHeight="251659264" behindDoc="0" locked="0" layoutInCell="1" allowOverlap="1" wp14:anchorId="2B68A8D4" wp14:editId="69218416">
          <wp:simplePos x="0" y="0"/>
          <wp:positionH relativeFrom="column">
            <wp:posOffset>6936509</wp:posOffset>
          </wp:positionH>
          <wp:positionV relativeFrom="paragraph">
            <wp:posOffset>-387927</wp:posOffset>
          </wp:positionV>
          <wp:extent cx="1111623" cy="857755"/>
          <wp:effectExtent l="0" t="0" r="0" b="6350"/>
          <wp:wrapNone/>
          <wp:docPr id="699535" name="Picture 1" descr="A logo with a cross and a boo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535" name="Picture 1" descr="A logo with a cross and a book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623" cy="857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4"/>
        <w:szCs w:val="24"/>
      </w:rPr>
      <w:t>Gwenfo Church in Wales Primary School</w:t>
    </w:r>
  </w:p>
  <w:p w14:paraId="0F64669E" w14:textId="77777777" w:rsidR="006B2040" w:rsidRDefault="006B2040" w:rsidP="006B2040">
    <w:pPr>
      <w:keepLines/>
      <w:spacing w:after="0" w:line="240" w:lineRule="auto"/>
      <w:ind w:left="720"/>
      <w:jc w:val="center"/>
      <w:rPr>
        <w:b/>
        <w:sz w:val="24"/>
        <w:szCs w:val="24"/>
      </w:rPr>
    </w:pPr>
  </w:p>
  <w:p w14:paraId="0567D602" w14:textId="45D52D3D" w:rsidR="006B2040" w:rsidRPr="006B2040" w:rsidRDefault="006B2040" w:rsidP="006B2040">
    <w:pPr>
      <w:keepLines/>
      <w:spacing w:after="0" w:line="240" w:lineRule="auto"/>
      <w:ind w:left="720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PDG 2025-26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38E"/>
    <w:rsid w:val="000452DE"/>
    <w:rsid w:val="00177E95"/>
    <w:rsid w:val="00213C6F"/>
    <w:rsid w:val="002C66B3"/>
    <w:rsid w:val="00500A4C"/>
    <w:rsid w:val="00572276"/>
    <w:rsid w:val="005E643B"/>
    <w:rsid w:val="006B2040"/>
    <w:rsid w:val="0072346A"/>
    <w:rsid w:val="00A75E96"/>
    <w:rsid w:val="00BB1332"/>
    <w:rsid w:val="00D30F67"/>
    <w:rsid w:val="00E8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10281"/>
  <w15:chartTrackingRefBased/>
  <w15:docId w15:val="{D3550F02-D8DB-C44D-91F5-295B3DDE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38E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338E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38E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38E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338E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338E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338E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338E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338E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338E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3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3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3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33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33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33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33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33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33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33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83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38E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83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338E"/>
    <w:pPr>
      <w:spacing w:before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833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338E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833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3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33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33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0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2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040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B2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040"/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F207BA58B3CD4E8644B935D8CE380E" ma:contentTypeVersion="18" ma:contentTypeDescription="Create a new document." ma:contentTypeScope="" ma:versionID="9807ad433eb2c7c0c1b97f8daa86fbd3">
  <xsd:schema xmlns:xsd="http://www.w3.org/2001/XMLSchema" xmlns:xs="http://www.w3.org/2001/XMLSchema" xmlns:p="http://schemas.microsoft.com/office/2006/metadata/properties" xmlns:ns2="2fee2224-e93e-42ce-8df9-010dc148e95f" xmlns:ns3="a2930efb-bcdd-45ad-b48e-52dfe16aef25" targetNamespace="http://schemas.microsoft.com/office/2006/metadata/properties" ma:root="true" ma:fieldsID="7bc0094e8341d9c7719557b02d84837a" ns2:_="" ns3:_="">
    <xsd:import namespace="2fee2224-e93e-42ce-8df9-010dc148e95f"/>
    <xsd:import namespace="a2930efb-bcdd-45ad-b48e-52dfe16aef2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e2224-e93e-42ce-8df9-010dc148e9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4c9a238-6cfb-4493-86e2-1c6bda9b24a5}" ma:internalName="TaxCatchAll" ma:showField="CatchAllData" ma:web="2fee2224-e93e-42ce-8df9-010dc148e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30efb-bcdd-45ad-b48e-52dfe16aef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ee2224-e93e-42ce-8df9-010dc148e95f" xsi:nil="true"/>
    <lcf76f155ced4ddcb4097134ff3c332f xmlns="a2930efb-bcdd-45ad-b48e-52dfe16aef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E1842A-9E64-46F1-9CBC-A46410A1523F}"/>
</file>

<file path=customXml/itemProps2.xml><?xml version="1.0" encoding="utf-8"?>
<ds:datastoreItem xmlns:ds="http://schemas.openxmlformats.org/officeDocument/2006/customXml" ds:itemID="{AFE5F121-098E-457B-B845-BE95988BF54A}"/>
</file>

<file path=customXml/itemProps3.xml><?xml version="1.0" encoding="utf-8"?>
<ds:datastoreItem xmlns:ds="http://schemas.openxmlformats.org/officeDocument/2006/customXml" ds:itemID="{C92A22CC-E27E-41E6-AA6D-01CA4243DF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Starke (Gwenfo CiW Primary School)</dc:creator>
  <cp:keywords/>
  <dc:description/>
  <cp:lastModifiedBy>Gwenfo C.I.W. Primary</cp:lastModifiedBy>
  <cp:revision>2</cp:revision>
  <dcterms:created xsi:type="dcterms:W3CDTF">2026-01-20T12:20:00Z</dcterms:created>
  <dcterms:modified xsi:type="dcterms:W3CDTF">2026-01-20T12:20:00Z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0x010100E7F207BA58B3CD4E8644B935D8CE380E</vt:lpwstr>
  </property>
</Properties>
</file>